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DC1" w:rsidRDefault="004C3DC1">
      <w:pPr>
        <w:spacing w:line="560" w:lineRule="exact"/>
        <w:rPr>
          <w:rFonts w:hint="eastAsia"/>
        </w:rPr>
      </w:pPr>
    </w:p>
    <w:p w:rsidR="000B3441" w:rsidRDefault="000B3441" w:rsidP="000B3441">
      <w:pPr>
        <w:spacing w:line="560" w:lineRule="exact"/>
        <w:rPr>
          <w:rFonts w:ascii="仿宋" w:eastAsia="仿宋" w:hAnsi="仿宋" w:cs="仿宋" w:hint="eastAsia"/>
          <w:sz w:val="30"/>
          <w:szCs w:val="30"/>
        </w:rPr>
      </w:pPr>
      <w:r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t>附表：</w:t>
      </w:r>
    </w:p>
    <w:tbl>
      <w:tblPr>
        <w:tblW w:w="9055" w:type="dxa"/>
        <w:tblInd w:w="-8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19"/>
        <w:gridCol w:w="1134"/>
        <w:gridCol w:w="709"/>
        <w:gridCol w:w="1134"/>
        <w:gridCol w:w="1559"/>
      </w:tblGrid>
      <w:tr w:rsidR="000B3441" w:rsidTr="000B3441">
        <w:trPr>
          <w:trHeight w:val="510"/>
        </w:trPr>
        <w:tc>
          <w:tcPr>
            <w:tcW w:w="9055" w:type="dxa"/>
            <w:gridSpan w:val="5"/>
            <w:vAlign w:val="center"/>
          </w:tcPr>
          <w:p w:rsidR="000B3441" w:rsidRPr="00F274CD" w:rsidRDefault="000B3441" w:rsidP="003A73F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 w:hint="eastAsia"/>
                <w:b/>
                <w:color w:val="000000"/>
                <w:sz w:val="30"/>
                <w:szCs w:val="30"/>
              </w:rPr>
            </w:pPr>
            <w:r w:rsidRPr="00F274CD">
              <w:rPr>
                <w:rFonts w:asciiTheme="majorEastAsia" w:eastAsiaTheme="majorEastAsia" w:hAnsiTheme="majorEastAsia" w:cs="仿宋_GB2312" w:hint="eastAsia"/>
                <w:b/>
                <w:color w:val="000000"/>
                <w:kern w:val="0"/>
                <w:sz w:val="30"/>
                <w:szCs w:val="30"/>
                <w:lang/>
              </w:rPr>
              <w:t>靖江市人民医院设备采购公示目录</w:t>
            </w:r>
          </w:p>
        </w:tc>
      </w:tr>
      <w:tr w:rsidR="000B3441" w:rsidRPr="000B3441" w:rsidTr="000B3441">
        <w:trPr>
          <w:trHeight w:val="285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0B3441">
            <w:pPr>
              <w:widowControl/>
              <w:textAlignment w:val="center"/>
              <w:rPr>
                <w:rFonts w:asciiTheme="minorEastAsia" w:eastAsiaTheme="minorEastAsia" w:hAnsiTheme="minorEastAsia" w:cs="仿宋_GB2312" w:hint="eastAsia"/>
                <w:b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b/>
                <w:color w:val="000000"/>
                <w:kern w:val="0"/>
                <w:szCs w:val="21"/>
                <w:lang/>
              </w:rPr>
              <w:t>仪器设备名称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0B3441">
            <w:pPr>
              <w:widowControl/>
              <w:textAlignment w:val="center"/>
              <w:rPr>
                <w:rFonts w:asciiTheme="minorEastAsia" w:eastAsiaTheme="minorEastAsia" w:hAnsiTheme="minorEastAsia" w:cs="仿宋_GB2312" w:hint="eastAsia"/>
                <w:b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b/>
                <w:color w:val="000000"/>
                <w:kern w:val="0"/>
                <w:szCs w:val="21"/>
                <w:lang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0B3441">
            <w:pPr>
              <w:widowControl/>
              <w:textAlignment w:val="center"/>
              <w:rPr>
                <w:rFonts w:asciiTheme="minorEastAsia" w:eastAsiaTheme="minorEastAsia" w:hAnsiTheme="minorEastAsia" w:cs="仿宋_GB2312" w:hint="eastAsia"/>
                <w:b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b/>
                <w:color w:val="000000"/>
                <w:kern w:val="0"/>
                <w:szCs w:val="21"/>
                <w:lang/>
              </w:rPr>
              <w:t>产地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0B3441">
            <w:pPr>
              <w:widowControl/>
              <w:textAlignment w:val="center"/>
              <w:rPr>
                <w:rFonts w:asciiTheme="minorEastAsia" w:eastAsiaTheme="minorEastAsia" w:hAnsiTheme="minorEastAsia" w:cs="仿宋_GB2312" w:hint="eastAsia"/>
                <w:b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b/>
                <w:color w:val="000000"/>
                <w:kern w:val="0"/>
                <w:szCs w:val="21"/>
                <w:lang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0B3441">
            <w:pPr>
              <w:widowControl/>
              <w:textAlignment w:val="center"/>
              <w:rPr>
                <w:rFonts w:asciiTheme="minorEastAsia" w:eastAsiaTheme="minorEastAsia" w:hAnsiTheme="minorEastAsia" w:cs="仿宋_GB2312" w:hint="eastAsia"/>
                <w:b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b/>
                <w:color w:val="000000"/>
                <w:kern w:val="0"/>
                <w:szCs w:val="21"/>
                <w:lang/>
              </w:rPr>
              <w:t>经费</w:t>
            </w:r>
          </w:p>
        </w:tc>
      </w:tr>
      <w:tr w:rsidR="000B3441" w:rsidRPr="000B3441" w:rsidTr="000B3441">
        <w:trPr>
          <w:trHeight w:val="285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金属探测门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jc w:val="left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国产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自筹</w:t>
            </w:r>
          </w:p>
        </w:tc>
      </w:tr>
      <w:tr w:rsidR="000B3441" w:rsidRPr="000B3441" w:rsidTr="000B3441">
        <w:trPr>
          <w:trHeight w:val="285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微量血胆红素测定仪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国产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自筹</w:t>
            </w:r>
          </w:p>
        </w:tc>
      </w:tr>
      <w:tr w:rsidR="000B3441" w:rsidRPr="000B3441" w:rsidTr="000B3441">
        <w:trPr>
          <w:trHeight w:val="285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医用低速离心机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血库专用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jc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国产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自筹</w:t>
            </w:r>
          </w:p>
        </w:tc>
      </w:tr>
      <w:tr w:rsidR="000B3441" w:rsidRPr="000B3441" w:rsidTr="000B3441">
        <w:trPr>
          <w:trHeight w:val="285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水平离心机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jc w:val="left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国产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自筹</w:t>
            </w:r>
          </w:p>
        </w:tc>
      </w:tr>
      <w:tr w:rsidR="000B3441" w:rsidRPr="000B3441" w:rsidTr="000B3441">
        <w:trPr>
          <w:trHeight w:val="285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二氧化碳培养箱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jc w:val="left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国产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自筹</w:t>
            </w:r>
          </w:p>
        </w:tc>
      </w:tr>
      <w:tr w:rsidR="000B3441" w:rsidRPr="000B3441" w:rsidTr="000B3441">
        <w:trPr>
          <w:trHeight w:val="285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便携式血小板保存箱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国产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自筹</w:t>
            </w:r>
          </w:p>
        </w:tc>
      </w:tr>
      <w:tr w:rsidR="000B3441" w:rsidRPr="000B3441" w:rsidTr="000B3441">
        <w:trPr>
          <w:trHeight w:val="285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显微镜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jc w:val="left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进口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自筹</w:t>
            </w:r>
          </w:p>
        </w:tc>
      </w:tr>
      <w:tr w:rsidR="000B3441" w:rsidRPr="000B3441" w:rsidTr="000B3441">
        <w:trPr>
          <w:trHeight w:val="285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血液冷藏箱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jc w:val="left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国产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自筹</w:t>
            </w:r>
          </w:p>
        </w:tc>
      </w:tr>
      <w:tr w:rsidR="000B3441" w:rsidRPr="000B3441" w:rsidTr="000B3441">
        <w:trPr>
          <w:trHeight w:val="285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微电脑采集控制器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jc w:val="left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国产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自筹</w:t>
            </w:r>
          </w:p>
        </w:tc>
      </w:tr>
      <w:tr w:rsidR="000B3441" w:rsidRPr="000B3441" w:rsidTr="000B3441">
        <w:trPr>
          <w:trHeight w:val="285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离心机（高速低温）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国产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自筹</w:t>
            </w:r>
          </w:p>
        </w:tc>
      </w:tr>
      <w:tr w:rsidR="000B3441" w:rsidRPr="000B3441" w:rsidTr="000B3441">
        <w:trPr>
          <w:trHeight w:val="285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全自动阴道炎自动检测工作站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jc w:val="left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国产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自筹</w:t>
            </w:r>
          </w:p>
        </w:tc>
      </w:tr>
      <w:tr w:rsidR="000B3441" w:rsidRPr="000B3441" w:rsidTr="000B3441">
        <w:trPr>
          <w:trHeight w:val="285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自动血沉压积测试仪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jc w:val="left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国产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自筹</w:t>
            </w:r>
          </w:p>
        </w:tc>
      </w:tr>
      <w:tr w:rsidR="000B3441" w:rsidRPr="000B3441" w:rsidTr="000B3441">
        <w:trPr>
          <w:trHeight w:val="285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水平旋转仪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国产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自筹</w:t>
            </w:r>
          </w:p>
        </w:tc>
      </w:tr>
      <w:tr w:rsidR="000B3441" w:rsidRPr="000B3441" w:rsidTr="000B3441">
        <w:trPr>
          <w:trHeight w:val="285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电动人流机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国产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Cs w:val="21"/>
                <w:lang/>
              </w:rPr>
              <w:t>自筹</w:t>
            </w:r>
          </w:p>
        </w:tc>
      </w:tr>
      <w:tr w:rsidR="000B3441" w:rsidRPr="000B3441" w:rsidTr="000B3441">
        <w:trPr>
          <w:trHeight w:val="285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低温等离子灭菌效果监测系统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jc w:val="left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国产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Cs w:val="21"/>
                <w:lang/>
              </w:rPr>
              <w:t>自筹</w:t>
            </w:r>
          </w:p>
        </w:tc>
      </w:tr>
      <w:tr w:rsidR="000B3441" w:rsidRPr="000B3441" w:rsidTr="000B3441">
        <w:trPr>
          <w:trHeight w:val="285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高频电刀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jc w:val="left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国产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自筹</w:t>
            </w:r>
          </w:p>
        </w:tc>
      </w:tr>
      <w:tr w:rsidR="000B3441" w:rsidRPr="000B3441" w:rsidTr="000B3441">
        <w:trPr>
          <w:trHeight w:val="285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 xml:space="preserve">超纯水系统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进口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自筹</w:t>
            </w:r>
          </w:p>
        </w:tc>
      </w:tr>
      <w:tr w:rsidR="000B3441" w:rsidRPr="000B3441" w:rsidTr="000B3441">
        <w:trPr>
          <w:trHeight w:val="285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分析天平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十万分之一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进口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自筹</w:t>
            </w:r>
          </w:p>
        </w:tc>
      </w:tr>
      <w:tr w:rsidR="000B3441" w:rsidRPr="000B3441" w:rsidTr="000B3441">
        <w:trPr>
          <w:trHeight w:val="285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旋转蒸发仪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jc w:val="left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国产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自筹</w:t>
            </w:r>
          </w:p>
        </w:tc>
      </w:tr>
      <w:tr w:rsidR="000B3441" w:rsidRPr="000B3441" w:rsidTr="000B3441">
        <w:trPr>
          <w:trHeight w:val="285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分析天平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jc w:val="left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万分之一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进口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自筹</w:t>
            </w:r>
          </w:p>
        </w:tc>
      </w:tr>
      <w:tr w:rsidR="000B3441" w:rsidRPr="000B3441" w:rsidTr="000B3441">
        <w:trPr>
          <w:trHeight w:val="285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烘箱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jc w:val="left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国产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自筹</w:t>
            </w:r>
          </w:p>
        </w:tc>
      </w:tr>
      <w:tr w:rsidR="000B3441" w:rsidRPr="000B3441" w:rsidTr="000B3441">
        <w:trPr>
          <w:trHeight w:val="285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脑外科骨动力系统磨头手柄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3441" w:rsidRPr="000B3441" w:rsidRDefault="000B3441" w:rsidP="003A73FD">
            <w:pPr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国产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自筹</w:t>
            </w:r>
          </w:p>
        </w:tc>
      </w:tr>
      <w:tr w:rsidR="000B3441" w:rsidRPr="000B3441" w:rsidTr="000B3441">
        <w:trPr>
          <w:trHeight w:val="285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双极电凝器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jc w:val="left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国产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自筹</w:t>
            </w:r>
          </w:p>
        </w:tc>
      </w:tr>
      <w:tr w:rsidR="000B3441" w:rsidRPr="000B3441" w:rsidTr="000B3441">
        <w:trPr>
          <w:trHeight w:val="285"/>
        </w:trPr>
        <w:tc>
          <w:tcPr>
            <w:tcW w:w="4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中医坐浴器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jc w:val="left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国产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自筹</w:t>
            </w:r>
          </w:p>
        </w:tc>
      </w:tr>
      <w:tr w:rsidR="000B3441" w:rsidRPr="000B3441" w:rsidTr="000B3441">
        <w:trPr>
          <w:trHeight w:val="285"/>
        </w:trPr>
        <w:tc>
          <w:tcPr>
            <w:tcW w:w="4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便携抛弃式电子支气管软镜系统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jc w:val="left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国产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自筹</w:t>
            </w:r>
          </w:p>
        </w:tc>
      </w:tr>
      <w:tr w:rsidR="000B3441" w:rsidRPr="000B3441" w:rsidTr="000B3441">
        <w:trPr>
          <w:trHeight w:val="285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影像计量检测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jc w:val="left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自筹</w:t>
            </w:r>
          </w:p>
        </w:tc>
      </w:tr>
      <w:tr w:rsidR="000B3441" w:rsidRPr="000B3441" w:rsidTr="000B3441">
        <w:trPr>
          <w:trHeight w:val="285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电子计量检测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jc w:val="left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自筹</w:t>
            </w:r>
          </w:p>
        </w:tc>
      </w:tr>
      <w:tr w:rsidR="000B3441" w:rsidRPr="000B3441" w:rsidTr="000B3441">
        <w:trPr>
          <w:trHeight w:val="285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辅助计量检测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自筹</w:t>
            </w:r>
          </w:p>
        </w:tc>
      </w:tr>
      <w:tr w:rsidR="000B3441" w:rsidRPr="000B3441" w:rsidTr="000B3441">
        <w:trPr>
          <w:trHeight w:val="285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发药机保修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jc w:val="left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自筹</w:t>
            </w:r>
          </w:p>
        </w:tc>
      </w:tr>
      <w:tr w:rsidR="000B3441" w:rsidRPr="000B3441" w:rsidTr="000B3441">
        <w:trPr>
          <w:trHeight w:val="285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（牙CT、DR、碎石机）卫生评价验收、环评验收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jc w:val="left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41" w:rsidRPr="000B3441" w:rsidRDefault="000B3441" w:rsidP="003A73F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</w:pPr>
            <w:r w:rsidRPr="000B3441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自筹</w:t>
            </w:r>
          </w:p>
        </w:tc>
      </w:tr>
    </w:tbl>
    <w:p w:rsidR="000B3441" w:rsidRDefault="000B3441" w:rsidP="000B3441">
      <w:pPr>
        <w:spacing w:beforeLines="50"/>
        <w:jc w:val="right"/>
        <w:rPr>
          <w:rFonts w:asciiTheme="minorEastAsia" w:eastAsiaTheme="minorEastAsia" w:hAnsiTheme="minorEastAsia" w:cs="仿宋_GB2312" w:hint="eastAsia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 xml:space="preserve">                      </w:t>
      </w:r>
      <w:r w:rsidRPr="000B3441">
        <w:rPr>
          <w:rFonts w:asciiTheme="minorEastAsia" w:eastAsiaTheme="minorEastAsia" w:hAnsiTheme="minorEastAsia" w:cs="仿宋_GB2312" w:hint="eastAsia"/>
          <w:szCs w:val="21"/>
        </w:rPr>
        <w:t>靖江市人民医院医学工程部</w:t>
      </w:r>
    </w:p>
    <w:p w:rsidR="000B3441" w:rsidRPr="000B3441" w:rsidRDefault="000B3441" w:rsidP="000B3441">
      <w:pPr>
        <w:spacing w:beforeLines="50"/>
        <w:jc w:val="right"/>
        <w:rPr>
          <w:rFonts w:asciiTheme="minorEastAsia" w:eastAsiaTheme="minorEastAsia" w:hAnsiTheme="minorEastAsia" w:cs="仿宋_GB2312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 xml:space="preserve">   </w:t>
      </w:r>
      <w:r w:rsidRPr="000B3441">
        <w:rPr>
          <w:rFonts w:asciiTheme="minorEastAsia" w:eastAsiaTheme="minorEastAsia" w:hAnsiTheme="minorEastAsia" w:cs="仿宋_GB2312" w:hint="eastAsia"/>
          <w:szCs w:val="21"/>
        </w:rPr>
        <w:t>2018年7月21日</w:t>
      </w:r>
    </w:p>
    <w:p w:rsidR="004C3DC1" w:rsidRDefault="004C3DC1">
      <w:pPr>
        <w:spacing w:beforeLines="50"/>
        <w:jc w:val="center"/>
        <w:rPr>
          <w:rFonts w:ascii="仿宋_GB2312" w:eastAsia="仿宋_GB2312" w:hAnsi="仿宋_GB2312" w:cs="仿宋_GB2312"/>
          <w:sz w:val="30"/>
          <w:szCs w:val="30"/>
        </w:rPr>
      </w:pPr>
    </w:p>
    <w:sectPr w:rsidR="004C3DC1">
      <w:pgSz w:w="11906" w:h="16838"/>
      <w:pgMar w:top="1440" w:right="1800" w:bottom="47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475" w:rsidRDefault="00855475" w:rsidP="000B1FCA">
      <w:r>
        <w:separator/>
      </w:r>
    </w:p>
  </w:endnote>
  <w:endnote w:type="continuationSeparator" w:id="0">
    <w:p w:rsidR="00855475" w:rsidRDefault="00855475" w:rsidP="000B1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475" w:rsidRDefault="00855475" w:rsidP="000B1FCA">
      <w:r>
        <w:separator/>
      </w:r>
    </w:p>
  </w:footnote>
  <w:footnote w:type="continuationSeparator" w:id="0">
    <w:p w:rsidR="00855475" w:rsidRDefault="00855475" w:rsidP="000B1F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C9F"/>
    <w:rsid w:val="00061941"/>
    <w:rsid w:val="00082BE0"/>
    <w:rsid w:val="000B1FCA"/>
    <w:rsid w:val="000B3441"/>
    <w:rsid w:val="001645B4"/>
    <w:rsid w:val="00177837"/>
    <w:rsid w:val="00183C9F"/>
    <w:rsid w:val="00203B65"/>
    <w:rsid w:val="002A0D12"/>
    <w:rsid w:val="002E4DFF"/>
    <w:rsid w:val="003D0E03"/>
    <w:rsid w:val="003D2C95"/>
    <w:rsid w:val="003D6E4B"/>
    <w:rsid w:val="00404BE5"/>
    <w:rsid w:val="00436632"/>
    <w:rsid w:val="004370DC"/>
    <w:rsid w:val="004925D3"/>
    <w:rsid w:val="004B4798"/>
    <w:rsid w:val="004C3DC1"/>
    <w:rsid w:val="005F2777"/>
    <w:rsid w:val="005F3DB0"/>
    <w:rsid w:val="0074675A"/>
    <w:rsid w:val="00855475"/>
    <w:rsid w:val="0088347A"/>
    <w:rsid w:val="009F3BD1"/>
    <w:rsid w:val="009F402E"/>
    <w:rsid w:val="00A00BB6"/>
    <w:rsid w:val="00A14D4E"/>
    <w:rsid w:val="00AB4193"/>
    <w:rsid w:val="00AC1805"/>
    <w:rsid w:val="00B86A61"/>
    <w:rsid w:val="00C5335F"/>
    <w:rsid w:val="00C76FBF"/>
    <w:rsid w:val="00CA7A85"/>
    <w:rsid w:val="00CE70EA"/>
    <w:rsid w:val="00E712EC"/>
    <w:rsid w:val="00F274CD"/>
    <w:rsid w:val="00F638F7"/>
    <w:rsid w:val="00FF0F88"/>
    <w:rsid w:val="02A25D94"/>
    <w:rsid w:val="04D23E32"/>
    <w:rsid w:val="0CE85484"/>
    <w:rsid w:val="15FD78F2"/>
    <w:rsid w:val="18872BE7"/>
    <w:rsid w:val="1CB94E15"/>
    <w:rsid w:val="1E946F86"/>
    <w:rsid w:val="218C1287"/>
    <w:rsid w:val="254E5A1F"/>
    <w:rsid w:val="2F273971"/>
    <w:rsid w:val="33652269"/>
    <w:rsid w:val="379F1D87"/>
    <w:rsid w:val="3C7503D0"/>
    <w:rsid w:val="451747CD"/>
    <w:rsid w:val="4BFE350C"/>
    <w:rsid w:val="59397432"/>
    <w:rsid w:val="70514EB4"/>
    <w:rsid w:val="75865A60"/>
    <w:rsid w:val="76007A39"/>
    <w:rsid w:val="7B696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2018-04-25T07:27:00Z</cp:lastPrinted>
  <dcterms:created xsi:type="dcterms:W3CDTF">2018-07-21T04:44:00Z</dcterms:created>
  <dcterms:modified xsi:type="dcterms:W3CDTF">2018-07-21T04:44:00Z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