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ind w:firstLine="883" w:firstLineChars="200"/>
        <w:jc w:val="center"/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单一来源目录</w:t>
      </w:r>
    </w:p>
    <w:p>
      <w:pPr>
        <w:spacing w:after="156" w:afterLines="50" w:line="560" w:lineRule="exact"/>
        <w:ind w:firstLine="600" w:firstLineChars="200"/>
        <w:jc w:val="center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招标编号：JRYSB2018-004(3)</w:t>
      </w:r>
    </w:p>
    <w:tbl>
      <w:tblPr>
        <w:tblStyle w:val="6"/>
        <w:tblpPr w:leftFromText="180" w:rightFromText="180" w:vertAnchor="text" w:horzAnchor="page" w:tblpX="372" w:tblpY="505"/>
        <w:tblOverlap w:val="never"/>
        <w:tblW w:w="1117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30"/>
        <w:gridCol w:w="1199"/>
        <w:gridCol w:w="1485"/>
        <w:gridCol w:w="641"/>
        <w:gridCol w:w="885"/>
        <w:gridCol w:w="393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仪器设备名称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拟定品牌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拟定型号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拟定供应商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心内</w:t>
            </w:r>
            <w:r>
              <w:rPr>
                <w:rFonts w:ascii="宋体" w:hAnsi="宋体" w:cs="宋体"/>
                <w:color w:val="000000"/>
                <w:szCs w:val="21"/>
              </w:rPr>
              <w:t>临时起搏器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美敦力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Pace T10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南京易群医药科技有限公司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1小时快速生物检测仪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3M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3M Attest 490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泰州市悦和商贸有限公司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胸腔镜手术器械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罗德曼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见附表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上海契彤商贸有限公司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旋转蒸发仪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皓庄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2L-ARE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无锡铭普医疗器械有限公司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真空泵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皓庄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AP-01P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无锡铭普医疗器械有限公司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PH计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皓庄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PHS-3C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无锡铭普医疗器械有限公司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水浴锅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皓庄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J-HH-4A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无锡铭普医疗器械有限公司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氮吹仪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皓庄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NDK-24W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无锡铭普医疗器械有限公司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磁力搅拌机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皓庄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85-1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无锡铭普医疗器械有限公司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台式恒温摇床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皓庄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ST-50H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无锡铭普医疗器械有限公司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烘箱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皓庄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DHG-9070A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无锡铭普医疗器械有限公司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超声清洗机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舒美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KQ-500DE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无锡铭普医疗器械有限公司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电加热套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凌科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ZNHW-500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sz w:val="22"/>
              </w:rPr>
              <w:t>无锡铭普医疗器械有限公司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D8"/>
    <w:rsid w:val="00067E97"/>
    <w:rsid w:val="001863DB"/>
    <w:rsid w:val="003A5B3D"/>
    <w:rsid w:val="0047724F"/>
    <w:rsid w:val="00507058"/>
    <w:rsid w:val="00531B8C"/>
    <w:rsid w:val="008139D6"/>
    <w:rsid w:val="0092563B"/>
    <w:rsid w:val="00AF13EC"/>
    <w:rsid w:val="00B063B0"/>
    <w:rsid w:val="00D237A0"/>
    <w:rsid w:val="00EE6122"/>
    <w:rsid w:val="00F623D8"/>
    <w:rsid w:val="14994820"/>
    <w:rsid w:val="59F54582"/>
    <w:rsid w:val="5CA31E5C"/>
    <w:rsid w:val="6CD0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450</Characters>
  <Lines>3</Lines>
  <Paragraphs>1</Paragraphs>
  <TotalTime>1</TotalTime>
  <ScaleCrop>false</ScaleCrop>
  <LinksUpToDate>false</LinksUpToDate>
  <CharactersWithSpaces>527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2018-09-17T00:40:00Z</dcterms:created>
  <dc:creator>jxy</dc:creator>
  <cp:lastModifiedBy>王爱群</cp:lastModifiedBy>
  <dcterms:modified xsi:type="dcterms:W3CDTF">2018-09-17T08:34:15Z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