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A0B27">
      <w:pPr>
        <w:tabs>
          <w:tab w:val="left" w:pos="0"/>
        </w:tabs>
        <w:spacing w:after="290" w:afterLines="50"/>
        <w:rPr>
          <w:rFonts w:hint="default" w:ascii="Times New Roman" w:hAnsi="Times New Roman" w:eastAsia="仿宋" w:cs="Times New Roman"/>
          <w:szCs w:val="28"/>
        </w:rPr>
      </w:pPr>
      <w:r>
        <w:rPr>
          <w:rFonts w:hint="default" w:ascii="Times New Roman" w:hAnsi="Times New Roman" w:eastAsia="仿宋" w:cs="Times New Roman"/>
          <w:szCs w:val="28"/>
        </w:rPr>
        <w:t>附件</w:t>
      </w:r>
      <w:r>
        <w:rPr>
          <w:rFonts w:hint="default" w:ascii="Times New Roman" w:hAnsi="Times New Roman" w:eastAsia="仿宋" w:cs="Times New Roman"/>
          <w:szCs w:val="28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szCs w:val="28"/>
        </w:rPr>
        <w:t>：</w:t>
      </w:r>
    </w:p>
    <w:p w14:paraId="4F415DD9">
      <w:pPr>
        <w:spacing w:line="540" w:lineRule="exact"/>
        <w:jc w:val="center"/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靖江市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医疗卫生事业单位</w:t>
      </w:r>
    </w:p>
    <w:p w14:paraId="068151AB">
      <w:pPr>
        <w:spacing w:line="540" w:lineRule="exact"/>
        <w:jc w:val="center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年公开招聘卫生专业技术人员</w:t>
      </w:r>
    </w:p>
    <w:p w14:paraId="3045A636">
      <w:pPr>
        <w:spacing w:line="540" w:lineRule="exact"/>
        <w:jc w:val="center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  <w:t>专业参考目录</w:t>
      </w:r>
    </w:p>
    <w:p w14:paraId="202BE565">
      <w:pPr>
        <w:spacing w:line="540" w:lineRule="exact"/>
        <w:jc w:val="center"/>
        <w:rPr>
          <w:rFonts w:hint="default" w:ascii="Times New Roman" w:hAnsi="Times New Roman" w:eastAsia="方正小标宋_GBK" w:cs="Times New Roman"/>
          <w:spacing w:val="-20"/>
          <w:sz w:val="44"/>
          <w:szCs w:val="44"/>
        </w:rPr>
      </w:pPr>
    </w:p>
    <w:p w14:paraId="00F1F113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内科类：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临床医学（内科各专业方向）、临床医学、内科学、老年医学、肿瘤学</w:t>
      </w:r>
    </w:p>
    <w:p w14:paraId="5151924A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外科类：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临床医学（外科各专业方向）、临床医学、外科学、麻醉学</w:t>
      </w:r>
    </w:p>
    <w:p w14:paraId="1EAE8C5A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急救类：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临床医学（急诊或重症方向）、急诊医学、重症医学</w:t>
      </w:r>
    </w:p>
    <w:p w14:paraId="2F776E7C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眼科类：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眼科学、临床医学（眼科方向）</w:t>
      </w:r>
    </w:p>
    <w:p w14:paraId="2870D22C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中西医结合类：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中西医结合、中西医结合临床、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中医内科学</w:t>
      </w:r>
    </w:p>
    <w:p w14:paraId="7D43AA8A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口腔类：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口腔医学、口腔临床医学</w:t>
      </w:r>
    </w:p>
    <w:p w14:paraId="61C1F4AF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影像学类：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影像医学与核医学、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放射影像学、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超声医学、放射医学、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临床医学（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影像、放射或超声方向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）</w:t>
      </w:r>
    </w:p>
    <w:p w14:paraId="2600B2FE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临床病理类：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临床病理、临床病理学、病理学与病理生理学、</w:t>
      </w:r>
      <w:r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  <w:t>临床医学（临床病理方向）</w:t>
      </w:r>
    </w:p>
    <w:p w14:paraId="47168097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auto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医学技术类：</w:t>
      </w:r>
      <w:r>
        <w:rPr>
          <w:rFonts w:hint="default" w:ascii="Times New Roman" w:hAnsi="Times New Roman" w:eastAsia="仿宋_GB2312" w:cs="Times New Roman"/>
          <w:color w:val="auto"/>
          <w:szCs w:val="32"/>
          <w:lang w:val="en-US" w:eastAsia="zh-CN"/>
        </w:rPr>
        <w:t>临床检验诊断学</w:t>
      </w:r>
    </w:p>
    <w:p w14:paraId="43CCED7B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中药学类：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中药、中药学、临床中药学</w:t>
      </w:r>
    </w:p>
    <w:p w14:paraId="278275BC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中医学类：</w:t>
      </w:r>
      <w:r>
        <w:rPr>
          <w:rFonts w:hint="default" w:ascii="Times New Roman" w:hAnsi="Times New Roman" w:eastAsia="仿宋_GB2312" w:cs="Times New Roman"/>
          <w:bCs/>
          <w:color w:val="000000" w:themeColor="text1"/>
          <w:szCs w:val="32"/>
          <w14:textFill>
            <w14:solidFill>
              <w14:schemeClr w14:val="tx1"/>
            </w14:solidFill>
          </w14:textFill>
        </w:rPr>
        <w:t>中医学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14:textFill>
            <w14:solidFill>
              <w14:schemeClr w14:val="tx1"/>
            </w14:solidFill>
          </w14:textFill>
        </w:rPr>
        <w:t>、中西医结合临床、中医内科学、中医外科学、中医骨伤科学、中医妇科学、中医儿科学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_GB2312" w:cs="Times New Roman"/>
          <w:color w:val="000000" w:themeColor="text1"/>
          <w:szCs w:val="32"/>
          <w:lang w:val="en-US" w:eastAsia="zh-CN"/>
          <w14:textFill>
            <w14:solidFill>
              <w14:schemeClr w14:val="tx1"/>
            </w14:solidFill>
          </w14:textFill>
        </w:rPr>
        <w:t>针灸推拿学</w:t>
      </w:r>
    </w:p>
    <w:p w14:paraId="58C8E931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szCs w:val="32"/>
          <w:lang w:val="en-US" w:eastAsia="zh-CN"/>
        </w:rPr>
        <w:t>精神医学类：</w:t>
      </w:r>
      <w:r>
        <w:rPr>
          <w:rFonts w:hint="default" w:ascii="Times New Roman" w:hAnsi="Times New Roman" w:eastAsia="仿宋_GB2312" w:cs="Times New Roman"/>
          <w:szCs w:val="32"/>
          <w:lang w:val="en-US" w:eastAsia="zh-CN"/>
        </w:rPr>
        <w:t>精神医学、精神病与精神卫生学</w:t>
      </w:r>
    </w:p>
    <w:p w14:paraId="5FDD9093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szCs w:val="32"/>
        </w:rPr>
        <w:t>临床医学类</w:t>
      </w:r>
      <w:r>
        <w:rPr>
          <w:rFonts w:hint="default" w:ascii="Times New Roman" w:hAnsi="Times New Roman" w:eastAsia="仿宋_GB2312" w:cs="Times New Roman"/>
          <w:szCs w:val="32"/>
        </w:rPr>
        <w:t>：临床医学、内科学、儿科学、外科学、妇产科学、神经病学、眼科学、耳鼻咽喉科学、肿瘤学、急诊医学</w:t>
      </w:r>
    </w:p>
    <w:p w14:paraId="2B744574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eastAsia="仿宋_GB2312" w:cs="Times New Roman"/>
          <w:szCs w:val="32"/>
        </w:rPr>
      </w:pPr>
      <w:r>
        <w:rPr>
          <w:rFonts w:hint="default" w:ascii="Times New Roman" w:hAnsi="Times New Roman" w:eastAsia="仿宋_GB2312" w:cs="Times New Roman"/>
          <w:b/>
          <w:szCs w:val="32"/>
        </w:rPr>
        <w:t>预防医学类：</w:t>
      </w:r>
      <w:r>
        <w:rPr>
          <w:rFonts w:hint="default" w:ascii="Times New Roman" w:hAnsi="Times New Roman" w:eastAsia="仿宋_GB2312" w:cs="Times New Roman"/>
          <w:szCs w:val="32"/>
        </w:rPr>
        <w:t>预防医学、公共卫生</w:t>
      </w:r>
    </w:p>
    <w:p w14:paraId="7CC7E845">
      <w:pPr>
        <w:numPr>
          <w:ilvl w:val="0"/>
          <w:numId w:val="1"/>
        </w:numPr>
        <w:tabs>
          <w:tab w:val="left" w:pos="0"/>
        </w:tabs>
        <w:spacing w:line="560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/>
          <w:szCs w:val="32"/>
        </w:rPr>
        <w:t>药学类：</w:t>
      </w:r>
      <w:r>
        <w:rPr>
          <w:rFonts w:hint="default" w:ascii="Times New Roman" w:hAnsi="Times New Roman" w:eastAsia="仿宋_GB2312" w:cs="Times New Roman"/>
          <w:szCs w:val="32"/>
        </w:rPr>
        <w:t>药学、临床药学、药剂学、药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Cs w:val="32"/>
        </w:rPr>
        <w:t>理学</w:t>
      </w:r>
    </w:p>
    <w:sectPr>
      <w:footerReference r:id="rId3" w:type="default"/>
      <w:pgSz w:w="11906" w:h="16838"/>
      <w:pgMar w:top="1701" w:right="1531" w:bottom="1701" w:left="1531" w:header="851" w:footer="992" w:gutter="0"/>
      <w:cols w:space="720" w:num="1"/>
      <w:docGrid w:type="linesAndChars" w:linePitch="581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4E3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A0BDF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A0BDF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7E3BD"/>
    <w:multiLevelType w:val="singleLevel"/>
    <w:tmpl w:val="A017E3BD"/>
    <w:lvl w:ilvl="0" w:tentative="0">
      <w:start w:val="1"/>
      <w:numFmt w:val="decimal"/>
      <w:suff w:val="nothing"/>
      <w:lvlText w:val="%1."/>
      <w:lvlJc w:val="left"/>
      <w:pPr>
        <w:ind w:left="765" w:hanging="425"/>
      </w:pPr>
      <w:rPr>
        <w:rFonts w:hint="default"/>
        <w:b/>
        <w:bCs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0A7148"/>
    <w:rsid w:val="004E7025"/>
    <w:rsid w:val="007B2243"/>
    <w:rsid w:val="00E53062"/>
    <w:rsid w:val="05EC06FD"/>
    <w:rsid w:val="071F2B04"/>
    <w:rsid w:val="08316AA1"/>
    <w:rsid w:val="0F4946D0"/>
    <w:rsid w:val="11124F95"/>
    <w:rsid w:val="12EC45AD"/>
    <w:rsid w:val="145D6E3B"/>
    <w:rsid w:val="23C80817"/>
    <w:rsid w:val="2604378E"/>
    <w:rsid w:val="260F2F98"/>
    <w:rsid w:val="290A7148"/>
    <w:rsid w:val="2A89072B"/>
    <w:rsid w:val="2FFA05CE"/>
    <w:rsid w:val="316F7A88"/>
    <w:rsid w:val="3273355C"/>
    <w:rsid w:val="331140A9"/>
    <w:rsid w:val="36B23867"/>
    <w:rsid w:val="56DA167E"/>
    <w:rsid w:val="62370553"/>
    <w:rsid w:val="62C0797A"/>
    <w:rsid w:val="634C56B2"/>
    <w:rsid w:val="6CFC5946"/>
    <w:rsid w:val="776963DA"/>
    <w:rsid w:val="781C2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460</Words>
  <Characters>463</Characters>
  <Lines>1</Lines>
  <Paragraphs>1</Paragraphs>
  <TotalTime>50</TotalTime>
  <ScaleCrop>false</ScaleCrop>
  <LinksUpToDate>false</LinksUpToDate>
  <CharactersWithSpaces>463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2025-04-20T13:16:00Z</dcterms:created>
  <dc:creator>WPS_1508215267</dc:creator>
  <cp:lastModifiedBy>WPS_1684458728</cp:lastModifiedBy>
  <cp:lastPrinted>2026-06-22T03:19:00Z</cp:lastPrinted>
  <dcterms:modified xsi:type="dcterms:W3CDTF">2026-06-22T07:19:22Z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375F4FD575494A53ABEA354875B1FB66_11</vt:lpwstr>
  </property>
  <property fmtid="{D5CDD505-2E9C-101B-9397-08002B2CF9AE}" pid="4" name="KSOTemplateDocerSaveRecord">
    <vt:lpwstr>eyJoZGlkIjoiYWNiNWM0ZTFmMTI3YWJkZTRlYmM5NDg2ZTEzN2MzYzYiLCJ1c2VySWQiOiIxNDk0MzM4MDE3In0=</vt:lpwstr>
  </property>
</Properties>
</file>